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E36A" w14:textId="77777777" w:rsidR="003B0545" w:rsidRPr="00EF33F3" w:rsidRDefault="00AE18C9">
      <w:pPr>
        <w:rPr>
          <w:b/>
          <w:sz w:val="32"/>
          <w:lang w:val="de-DE"/>
        </w:rPr>
      </w:pPr>
      <w:proofErr w:type="spellStart"/>
      <w:r w:rsidRPr="00EF33F3">
        <w:rPr>
          <w:b/>
          <w:sz w:val="32"/>
          <w:lang w:val="de-DE"/>
        </w:rPr>
        <w:t>Kolloquiumsvorlesung</w:t>
      </w:r>
      <w:proofErr w:type="spellEnd"/>
      <w:r w:rsidRPr="00EF33F3">
        <w:rPr>
          <w:b/>
          <w:sz w:val="32"/>
          <w:lang w:val="de-DE"/>
        </w:rPr>
        <w:t xml:space="preserve"> Digitale Souveränität</w:t>
      </w:r>
    </w:p>
    <w:p w14:paraId="58752B1B" w14:textId="77777777" w:rsidR="00AE18C9" w:rsidRPr="00EF33F3" w:rsidRDefault="00AE18C9">
      <w:pPr>
        <w:rPr>
          <w:sz w:val="28"/>
          <w:lang w:val="de-DE"/>
        </w:rPr>
      </w:pPr>
    </w:p>
    <w:p w14:paraId="22037D3B" w14:textId="705C32B1" w:rsidR="00AE18C9" w:rsidRDefault="00EF33F3">
      <w:pPr>
        <w:rPr>
          <w:lang w:val="de-DE"/>
        </w:rPr>
      </w:pPr>
      <w:r>
        <w:rPr>
          <w:lang w:val="de-DE"/>
        </w:rPr>
        <w:t xml:space="preserve">Johannes Helbig, Department Data </w:t>
      </w:r>
      <w:proofErr w:type="spellStart"/>
      <w:r>
        <w:rPr>
          <w:lang w:val="de-DE"/>
        </w:rPr>
        <w:t>Sciences</w:t>
      </w:r>
      <w:proofErr w:type="spellEnd"/>
    </w:p>
    <w:p w14:paraId="007A56AF" w14:textId="77777777" w:rsidR="00EF33F3" w:rsidRDefault="00EF33F3">
      <w:pPr>
        <w:rPr>
          <w:lang w:val="de-DE"/>
        </w:rPr>
      </w:pPr>
    </w:p>
    <w:p w14:paraId="1C11A3DC" w14:textId="502546F1" w:rsidR="00EF33F3" w:rsidRPr="00EF33F3" w:rsidRDefault="00EF33F3">
      <w:pPr>
        <w:rPr>
          <w:lang w:val="de-DE"/>
        </w:rPr>
      </w:pPr>
      <w:r w:rsidRPr="005D2EAF">
        <w:rPr>
          <w:lang w:val="de-DE"/>
        </w:rPr>
        <w:t xml:space="preserve">in Kooperation mit dem </w:t>
      </w:r>
      <w:r w:rsidRPr="005D2EAF">
        <w:rPr>
          <w:i/>
          <w:lang w:val="de-DE"/>
        </w:rPr>
        <w:t>Emerging Fields</w:t>
      </w:r>
      <w:r>
        <w:rPr>
          <w:lang w:val="de-DE"/>
        </w:rPr>
        <w:t xml:space="preserve">-Forschungsprojekt </w:t>
      </w:r>
      <w:r>
        <w:rPr>
          <w:lang w:val="de-DE"/>
        </w:rPr>
        <w:br/>
        <w:t xml:space="preserve">„Diskurse und Praktiken digitaler Souveränität“; Koordination: Prof. Dr. </w:t>
      </w:r>
      <w:r w:rsidRPr="00E82799">
        <w:rPr>
          <w:lang w:val="de-DE"/>
        </w:rPr>
        <w:t xml:space="preserve">Georg </w:t>
      </w:r>
      <w:proofErr w:type="spellStart"/>
      <w:r w:rsidRPr="00E82799">
        <w:rPr>
          <w:lang w:val="de-DE"/>
        </w:rPr>
        <w:t>Glasze</w:t>
      </w:r>
      <w:proofErr w:type="spellEnd"/>
      <w:r>
        <w:rPr>
          <w:lang w:val="de-DE"/>
        </w:rPr>
        <w:t xml:space="preserve">, Institut für Geographie &amp; Department Digital </w:t>
      </w:r>
      <w:proofErr w:type="spellStart"/>
      <w:r>
        <w:rPr>
          <w:lang w:val="de-DE"/>
        </w:rPr>
        <w:t>Humanities</w:t>
      </w:r>
      <w:proofErr w:type="spellEnd"/>
      <w:r>
        <w:rPr>
          <w:lang w:val="de-DE"/>
        </w:rPr>
        <w:t xml:space="preserve"> &amp; </w:t>
      </w:r>
      <w:proofErr w:type="spellStart"/>
      <w:r>
        <w:rPr>
          <w:lang w:val="de-DE"/>
        </w:rPr>
        <w:t>Social</w:t>
      </w:r>
      <w:proofErr w:type="spellEnd"/>
      <w:r>
        <w:rPr>
          <w:lang w:val="de-DE"/>
        </w:rPr>
        <w:t xml:space="preserve"> Stud</w:t>
      </w:r>
      <w:r w:rsidR="0058105B">
        <w:rPr>
          <w:lang w:val="de-DE"/>
        </w:rPr>
        <w:t>ies</w:t>
      </w:r>
    </w:p>
    <w:p w14:paraId="1C857681" w14:textId="77777777" w:rsidR="00EF33F3" w:rsidRDefault="00EF33F3">
      <w:pPr>
        <w:rPr>
          <w:lang w:val="de-DE"/>
        </w:rPr>
      </w:pPr>
    </w:p>
    <w:p w14:paraId="7AE812C7" w14:textId="77777777" w:rsidR="00AE18C9" w:rsidRPr="00EF33F3" w:rsidRDefault="00AE18C9">
      <w:pPr>
        <w:rPr>
          <w:lang w:val="de-DE"/>
        </w:rPr>
      </w:pPr>
      <w:r w:rsidRPr="00EF33F3">
        <w:rPr>
          <w:lang w:val="de-DE"/>
        </w:rPr>
        <w:t>WS 2021/22</w:t>
      </w:r>
    </w:p>
    <w:p w14:paraId="162F7EEC" w14:textId="211BAA00" w:rsidR="00AE18C9" w:rsidRPr="00CC1B99" w:rsidRDefault="00AE18C9">
      <w:pPr>
        <w:rPr>
          <w:lang w:val="de-DE"/>
        </w:rPr>
      </w:pPr>
      <w:r w:rsidRPr="00CC1B99">
        <w:rPr>
          <w:lang w:val="de-DE"/>
        </w:rPr>
        <w:t>4 SWS</w:t>
      </w:r>
      <w:r w:rsidR="00EF33F3">
        <w:rPr>
          <w:lang w:val="de-DE"/>
        </w:rPr>
        <w:t xml:space="preserve">; </w:t>
      </w:r>
      <w:r w:rsidR="001B2090">
        <w:rPr>
          <w:lang w:val="de-DE"/>
        </w:rPr>
        <w:t xml:space="preserve">5 ECTS (Präsenzzeit 40 </w:t>
      </w:r>
      <w:r w:rsidRPr="00CC1B99">
        <w:rPr>
          <w:lang w:val="de-DE"/>
        </w:rPr>
        <w:t xml:space="preserve">Std., </w:t>
      </w:r>
      <w:r w:rsidR="001B2090">
        <w:rPr>
          <w:lang w:val="de-DE"/>
        </w:rPr>
        <w:t>Eigenstudium 11</w:t>
      </w:r>
      <w:r w:rsidR="00AA1AB7">
        <w:rPr>
          <w:lang w:val="de-DE"/>
        </w:rPr>
        <w:t>0 Std. (davon Abschlussarbeit 80</w:t>
      </w:r>
      <w:r w:rsidR="00D33493" w:rsidRPr="00CC1B99">
        <w:rPr>
          <w:lang w:val="de-DE"/>
        </w:rPr>
        <w:t xml:space="preserve"> Std.)</w:t>
      </w:r>
    </w:p>
    <w:p w14:paraId="3724DA6F" w14:textId="12E78DBB" w:rsidR="00D33493" w:rsidRDefault="00A41C96">
      <w:pPr>
        <w:rPr>
          <w:lang w:val="de-DE"/>
        </w:rPr>
      </w:pPr>
      <w:r w:rsidRPr="00CC1B99">
        <w:rPr>
          <w:lang w:val="de-DE"/>
        </w:rPr>
        <w:t xml:space="preserve">Studien- und Prüfungsleistung: </w:t>
      </w:r>
      <w:r w:rsidR="0015184C">
        <w:rPr>
          <w:lang w:val="de-DE"/>
        </w:rPr>
        <w:t>Vorl</w:t>
      </w:r>
      <w:r w:rsidR="00AA1AB7">
        <w:rPr>
          <w:lang w:val="de-DE"/>
        </w:rPr>
        <w:t>esungsbegleitende Diskussion in</w:t>
      </w:r>
      <w:r w:rsidRPr="00CC1B99">
        <w:rPr>
          <w:lang w:val="de-DE"/>
        </w:rPr>
        <w:t xml:space="preserve"> Breakout-Sessions, Abschlussarbeit in </w:t>
      </w:r>
      <w:r w:rsidR="0015184C">
        <w:rPr>
          <w:lang w:val="de-DE"/>
        </w:rPr>
        <w:t>Kleingruppen</w:t>
      </w:r>
    </w:p>
    <w:p w14:paraId="094FA28A" w14:textId="3BD2664F" w:rsidR="00DC02BC" w:rsidRPr="00CC1B99" w:rsidRDefault="00DC02BC">
      <w:pPr>
        <w:rPr>
          <w:lang w:val="de-DE"/>
        </w:rPr>
      </w:pPr>
      <w:r>
        <w:rPr>
          <w:lang w:val="de-DE"/>
        </w:rPr>
        <w:t xml:space="preserve">Voraussetzungen: </w:t>
      </w:r>
      <w:r w:rsidR="007E1DEC">
        <w:rPr>
          <w:lang w:val="de-DE"/>
        </w:rPr>
        <w:t>Empfohlen: Bachelor-Abschluss in einem der unten genannten Studiengänge</w:t>
      </w:r>
    </w:p>
    <w:p w14:paraId="1BDC9EBB" w14:textId="77777777" w:rsidR="00A41C96" w:rsidRDefault="00A41C96">
      <w:pPr>
        <w:rPr>
          <w:lang w:val="de-DE"/>
        </w:rPr>
      </w:pPr>
      <w:r w:rsidRPr="00CC1B99">
        <w:rPr>
          <w:lang w:val="de-DE"/>
        </w:rPr>
        <w:t>Sprache: Deutsch und Englisch</w:t>
      </w:r>
    </w:p>
    <w:p w14:paraId="283D45FD" w14:textId="3BEAAF7B" w:rsidR="00424EE7" w:rsidRPr="00CC1B99" w:rsidRDefault="00424EE7">
      <w:pPr>
        <w:rPr>
          <w:lang w:val="de-DE"/>
        </w:rPr>
      </w:pPr>
      <w:r>
        <w:rPr>
          <w:lang w:val="de-DE"/>
        </w:rPr>
        <w:t>Zeit und Ort: Do 16.00-19.00, online</w:t>
      </w:r>
    </w:p>
    <w:p w14:paraId="79C22D91" w14:textId="77777777" w:rsidR="00A41C96" w:rsidRPr="00CC1B99" w:rsidRDefault="00A41C96">
      <w:pPr>
        <w:rPr>
          <w:lang w:val="de-DE"/>
        </w:rPr>
      </w:pPr>
      <w:bookmarkStart w:id="0" w:name="_GoBack"/>
      <w:bookmarkEnd w:id="0"/>
    </w:p>
    <w:p w14:paraId="295B1860" w14:textId="77777777" w:rsidR="00A41C96" w:rsidRPr="00CC1B99" w:rsidRDefault="00A41C96">
      <w:pPr>
        <w:rPr>
          <w:lang w:val="de-DE"/>
        </w:rPr>
      </w:pPr>
      <w:r w:rsidRPr="00CC1B99">
        <w:rPr>
          <w:b/>
          <w:lang w:val="de-DE"/>
        </w:rPr>
        <w:t>Inhalt</w:t>
      </w:r>
      <w:r w:rsidR="0058400F" w:rsidRPr="00CC1B99">
        <w:rPr>
          <w:lang w:val="de-DE"/>
        </w:rPr>
        <w:t>/</w:t>
      </w:r>
      <w:r w:rsidR="00FE38B9" w:rsidRPr="00CC1B99">
        <w:rPr>
          <w:lang w:val="de-DE"/>
        </w:rPr>
        <w:t>Ankündigungstext</w:t>
      </w:r>
      <w:r w:rsidRPr="00CC1B99">
        <w:rPr>
          <w:lang w:val="de-DE"/>
        </w:rPr>
        <w:t xml:space="preserve">: </w:t>
      </w:r>
    </w:p>
    <w:p w14:paraId="26C2E8BA" w14:textId="69AE9670" w:rsidR="00B85D49" w:rsidRPr="00CC1B99" w:rsidRDefault="00B85D49" w:rsidP="00B85D49">
      <w:pPr>
        <w:rPr>
          <w:lang w:val="de-DE"/>
        </w:rPr>
      </w:pPr>
      <w:r w:rsidRPr="00CC1B99">
        <w:rPr>
          <w:lang w:val="de-DE"/>
        </w:rPr>
        <w:t xml:space="preserve">Die Digitalisierung verändert unsere Welt, </w:t>
      </w:r>
      <w:proofErr w:type="spellStart"/>
      <w:r w:rsidRPr="00CC1B99">
        <w:rPr>
          <w:lang w:val="de-DE"/>
        </w:rPr>
        <w:t>disruptiv</w:t>
      </w:r>
      <w:proofErr w:type="spellEnd"/>
      <w:r w:rsidRPr="00CC1B99">
        <w:rPr>
          <w:lang w:val="de-DE"/>
        </w:rPr>
        <w:t>, umfassend u</w:t>
      </w:r>
      <w:r w:rsidR="000C79A5">
        <w:rPr>
          <w:lang w:val="de-DE"/>
        </w:rPr>
        <w:t>nd unumkehrbar: Sie ändert die s</w:t>
      </w:r>
      <w:r w:rsidRPr="00CC1B99">
        <w:rPr>
          <w:lang w:val="de-DE"/>
        </w:rPr>
        <w:t>truktur</w:t>
      </w:r>
      <w:r w:rsidR="000C79A5">
        <w:rPr>
          <w:lang w:val="de-DE"/>
        </w:rPr>
        <w:t>ellen V</w:t>
      </w:r>
      <w:r w:rsidRPr="00CC1B99">
        <w:rPr>
          <w:lang w:val="de-DE"/>
        </w:rPr>
        <w:t>oraussetzungen für unsere Wirtschaft, unsere Gesellschaft und unser Verständnis von uns selbst</w:t>
      </w:r>
      <w:r w:rsidR="00FE38B9" w:rsidRPr="00CC1B99">
        <w:rPr>
          <w:lang w:val="de-DE"/>
        </w:rPr>
        <w:t xml:space="preserve">. </w:t>
      </w:r>
      <w:r w:rsidRPr="00CC1B99">
        <w:rPr>
          <w:lang w:val="de-DE"/>
        </w:rPr>
        <w:t>Digitale Souveränität adressiert die Frage, wie wir diesem Umbruch Gestaltung und Führung geben können, nach eigenem Willen und eigenen Wertvorstellungen.</w:t>
      </w:r>
      <w:r w:rsidR="00FE38B9" w:rsidRPr="00CC1B99">
        <w:rPr>
          <w:lang w:val="de-DE"/>
        </w:rPr>
        <w:t xml:space="preserve"> Das betrifft </w:t>
      </w:r>
      <w:r w:rsidRPr="00CC1B99">
        <w:rPr>
          <w:lang w:val="de-DE"/>
        </w:rPr>
        <w:t>insbesondere die Freiheitlichkeit, die soziale Gerechtigkeit und die wirtschaft</w:t>
      </w:r>
      <w:r w:rsidR="00162C27">
        <w:rPr>
          <w:lang w:val="de-DE"/>
        </w:rPr>
        <w:t>liche Leistungsfähigkeit der</w:t>
      </w:r>
      <w:r w:rsidRPr="00CC1B99">
        <w:rPr>
          <w:lang w:val="de-DE"/>
        </w:rPr>
        <w:t xml:space="preserve"> Gesellschafts- und Wirtschaftsordnung</w:t>
      </w:r>
      <w:r w:rsidR="00FE38B9" w:rsidRPr="00CC1B99">
        <w:rPr>
          <w:lang w:val="de-DE"/>
        </w:rPr>
        <w:t>en</w:t>
      </w:r>
      <w:r w:rsidRPr="00CC1B99">
        <w:rPr>
          <w:lang w:val="de-DE"/>
        </w:rPr>
        <w:t xml:space="preserve"> der Zukunft.</w:t>
      </w:r>
    </w:p>
    <w:p w14:paraId="1E66F6D9" w14:textId="77777777" w:rsidR="00E672DD" w:rsidRPr="00CC1B99" w:rsidRDefault="00E672DD" w:rsidP="00B85D49">
      <w:pPr>
        <w:rPr>
          <w:lang w:val="de-DE"/>
        </w:rPr>
      </w:pPr>
    </w:p>
    <w:p w14:paraId="6F189D0C" w14:textId="09BD823E" w:rsidR="009C7068" w:rsidRPr="00CC1B99" w:rsidRDefault="00E672DD" w:rsidP="00B85D49">
      <w:pPr>
        <w:rPr>
          <w:lang w:val="de-DE"/>
        </w:rPr>
      </w:pPr>
      <w:r w:rsidRPr="00CC1B99">
        <w:rPr>
          <w:lang w:val="de-DE"/>
        </w:rPr>
        <w:t xml:space="preserve">Viele Disziplinen müssen dazu beitragen, keine kann diese Aufgabe </w:t>
      </w:r>
      <w:r w:rsidRPr="00CC1B99">
        <w:rPr>
          <w:i/>
          <w:lang w:val="de-DE"/>
        </w:rPr>
        <w:t>innerhalb</w:t>
      </w:r>
      <w:r w:rsidRPr="00CC1B99">
        <w:rPr>
          <w:lang w:val="de-DE"/>
        </w:rPr>
        <w:t xml:space="preserve"> des eigenen Horizonts lösen. Die Veranstaltung ist entsprechend in hohem Maße multidisziplinär. Sie richtet sich an fortgeschrittene Studierende aus mathematisch-naturwissenschaftlichen </w:t>
      </w:r>
      <w:r w:rsidR="004F156C">
        <w:rPr>
          <w:lang w:val="de-DE"/>
        </w:rPr>
        <w:t xml:space="preserve">und technischen </w:t>
      </w:r>
      <w:r w:rsidRPr="00CC1B99">
        <w:rPr>
          <w:lang w:val="de-DE"/>
        </w:rPr>
        <w:t xml:space="preserve">Studiengängen, </w:t>
      </w:r>
      <w:r w:rsidR="004F156C">
        <w:rPr>
          <w:lang w:val="de-DE"/>
        </w:rPr>
        <w:t xml:space="preserve">aus </w:t>
      </w:r>
      <w:r w:rsidRPr="00CC1B99">
        <w:rPr>
          <w:lang w:val="de-DE"/>
        </w:rPr>
        <w:t>Wirtschafts-, So</w:t>
      </w:r>
      <w:r w:rsidR="004F156C">
        <w:rPr>
          <w:lang w:val="de-DE"/>
        </w:rPr>
        <w:t xml:space="preserve">zial- und Rechtswissenschaften sowie aus </w:t>
      </w:r>
      <w:r w:rsidRPr="00CC1B99">
        <w:rPr>
          <w:lang w:val="de-DE"/>
        </w:rPr>
        <w:t xml:space="preserve">Philosophie und Ethik. Die Veranstaltung ist als Ringvorlesung mit internen und externen Gästen konzipiert. Auf einen </w:t>
      </w:r>
      <w:proofErr w:type="spellStart"/>
      <w:r w:rsidRPr="00CC1B99">
        <w:rPr>
          <w:lang w:val="de-DE"/>
        </w:rPr>
        <w:t>Kolloquiumsvortrag</w:t>
      </w:r>
      <w:proofErr w:type="spellEnd"/>
      <w:r w:rsidRPr="00CC1B99">
        <w:rPr>
          <w:lang w:val="de-DE"/>
        </w:rPr>
        <w:t xml:space="preserve"> folgt jeweils ein diskursiver </w:t>
      </w:r>
      <w:r w:rsidR="002033E8" w:rsidRPr="00CC1B99">
        <w:rPr>
          <w:lang w:val="de-DE"/>
        </w:rPr>
        <w:t xml:space="preserve">Abschnitt in Breakout-Gruppen. </w:t>
      </w:r>
      <w:r w:rsidR="009C7068" w:rsidRPr="00CC1B99">
        <w:rPr>
          <w:lang w:val="de-DE"/>
        </w:rPr>
        <w:t>Themenschwerpunkte umfassen:</w:t>
      </w:r>
    </w:p>
    <w:p w14:paraId="1E4DDABC" w14:textId="77777777" w:rsidR="009C7068" w:rsidRPr="00CC1B99" w:rsidRDefault="00F96A4B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>Zukunft der Wertschöpfung und Wettbewerbsfähigkeit</w:t>
      </w:r>
    </w:p>
    <w:p w14:paraId="2BCD1E10" w14:textId="77777777" w:rsidR="00F96A4B" w:rsidRPr="00CC1B99" w:rsidRDefault="00F96A4B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>Innere und äußere Sicherheit</w:t>
      </w:r>
    </w:p>
    <w:p w14:paraId="77071564" w14:textId="6C530EAC" w:rsidR="00F96A4B" w:rsidRPr="00CC1B99" w:rsidRDefault="00BA0DE6" w:rsidP="009C7068">
      <w:pPr>
        <w:pStyle w:val="Listenabsatz"/>
        <w:numPr>
          <w:ilvl w:val="0"/>
          <w:numId w:val="1"/>
        </w:numPr>
      </w:pPr>
      <w:proofErr w:type="spellStart"/>
      <w:r w:rsidRPr="00CC1B99">
        <w:t>Meinungsbildung</w:t>
      </w:r>
      <w:proofErr w:type="spellEnd"/>
      <w:r w:rsidRPr="00CC1B99">
        <w:t xml:space="preserve"> und </w:t>
      </w:r>
      <w:proofErr w:type="spellStart"/>
      <w:r w:rsidRPr="00CC1B99">
        <w:t>öffentlicher</w:t>
      </w:r>
      <w:proofErr w:type="spellEnd"/>
      <w:r w:rsidRPr="00CC1B99">
        <w:t xml:space="preserve"> </w:t>
      </w:r>
      <w:proofErr w:type="spellStart"/>
      <w:r w:rsidRPr="00CC1B99">
        <w:t>Raum</w:t>
      </w:r>
      <w:proofErr w:type="spellEnd"/>
    </w:p>
    <w:p w14:paraId="65CC8567" w14:textId="77777777" w:rsidR="00BA0DE6" w:rsidRPr="00CC1B99" w:rsidRDefault="00BA0DE6" w:rsidP="009C7068">
      <w:pPr>
        <w:pStyle w:val="Listenabsatz"/>
        <w:numPr>
          <w:ilvl w:val="0"/>
          <w:numId w:val="1"/>
        </w:numPr>
      </w:pPr>
      <w:proofErr w:type="spellStart"/>
      <w:r w:rsidRPr="00CC1B99">
        <w:t>Konstruktive</w:t>
      </w:r>
      <w:proofErr w:type="spellEnd"/>
      <w:r w:rsidRPr="00CC1B99">
        <w:t xml:space="preserve"> </w:t>
      </w:r>
      <w:proofErr w:type="spellStart"/>
      <w:r w:rsidRPr="00CC1B99">
        <w:t>Anpassung</w:t>
      </w:r>
      <w:proofErr w:type="spellEnd"/>
      <w:r w:rsidRPr="00CC1B99">
        <w:t xml:space="preserve"> des </w:t>
      </w:r>
      <w:proofErr w:type="spellStart"/>
      <w:r w:rsidRPr="00CC1B99">
        <w:t>Rechtssystems</w:t>
      </w:r>
      <w:proofErr w:type="spellEnd"/>
    </w:p>
    <w:p w14:paraId="7226A5CB" w14:textId="77777777" w:rsidR="00BA0DE6" w:rsidRPr="00CC1B99" w:rsidRDefault="00BA0DE6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>Zukunft der Arbeit und partizipative Nutzenverteilung</w:t>
      </w:r>
    </w:p>
    <w:p w14:paraId="4FB353BB" w14:textId="77777777" w:rsidR="00BA0DE6" w:rsidRPr="00CC1B99" w:rsidRDefault="00D9429D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 xml:space="preserve">Strukturvoraussetzungen </w:t>
      </w:r>
      <w:r w:rsidR="004F2250" w:rsidRPr="00CC1B99">
        <w:rPr>
          <w:lang w:val="de-DE"/>
        </w:rPr>
        <w:t xml:space="preserve">demokratischer </w:t>
      </w:r>
      <w:r w:rsidRPr="00CC1B99">
        <w:rPr>
          <w:lang w:val="de-DE"/>
        </w:rPr>
        <w:t>politischer Prozesse</w:t>
      </w:r>
      <w:r w:rsidR="004F2250" w:rsidRPr="00CC1B99">
        <w:rPr>
          <w:lang w:val="de-DE"/>
        </w:rPr>
        <w:t xml:space="preserve"> und Systeme</w:t>
      </w:r>
    </w:p>
    <w:p w14:paraId="2DA017DC" w14:textId="77777777" w:rsidR="00D9429D" w:rsidRPr="00CC1B99" w:rsidRDefault="004F2250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 xml:space="preserve">Leistungsfähige Bildung </w:t>
      </w:r>
    </w:p>
    <w:p w14:paraId="71C00E1D" w14:textId="77777777" w:rsidR="004F2250" w:rsidRPr="00CC1B99" w:rsidRDefault="004F2250" w:rsidP="009C7068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 w:rsidRPr="00CC1B99">
        <w:rPr>
          <w:lang w:val="de-DE"/>
        </w:rPr>
        <w:t>Trustworthy</w:t>
      </w:r>
      <w:proofErr w:type="spellEnd"/>
      <w:r w:rsidRPr="00CC1B99">
        <w:rPr>
          <w:lang w:val="de-DE"/>
        </w:rPr>
        <w:t xml:space="preserve"> </w:t>
      </w:r>
      <w:proofErr w:type="spellStart"/>
      <w:r w:rsidRPr="00CC1B99">
        <w:rPr>
          <w:lang w:val="de-DE"/>
        </w:rPr>
        <w:t>Artificial</w:t>
      </w:r>
      <w:proofErr w:type="spellEnd"/>
      <w:r w:rsidRPr="00CC1B99">
        <w:rPr>
          <w:lang w:val="de-DE"/>
        </w:rPr>
        <w:t xml:space="preserve"> </w:t>
      </w:r>
      <w:proofErr w:type="spellStart"/>
      <w:r w:rsidRPr="00CC1B99">
        <w:rPr>
          <w:lang w:val="de-DE"/>
        </w:rPr>
        <w:t>Intelligence</w:t>
      </w:r>
      <w:proofErr w:type="spellEnd"/>
    </w:p>
    <w:p w14:paraId="6FEA5B67" w14:textId="77777777" w:rsidR="004F2250" w:rsidRPr="00CC1B99" w:rsidRDefault="004F2250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>Souveräne digitale Infrastrukturen</w:t>
      </w:r>
    </w:p>
    <w:p w14:paraId="0CC17BC7" w14:textId="6CA3521E" w:rsidR="004F2250" w:rsidRPr="00CC1B99" w:rsidRDefault="009D37AF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 xml:space="preserve">Neue Narrative für die Basis </w:t>
      </w:r>
      <w:r w:rsidR="000B465B">
        <w:rPr>
          <w:lang w:val="de-DE"/>
        </w:rPr>
        <w:t>gesellschaftlicher</w:t>
      </w:r>
      <w:r w:rsidRPr="00CC1B99">
        <w:rPr>
          <w:lang w:val="de-DE"/>
        </w:rPr>
        <w:t xml:space="preserve"> Solidarität</w:t>
      </w:r>
    </w:p>
    <w:p w14:paraId="75B6306B" w14:textId="77777777" w:rsidR="00F85471" w:rsidRPr="00F85471" w:rsidRDefault="009D37AF" w:rsidP="009C7068">
      <w:pPr>
        <w:pStyle w:val="Listenabsatz"/>
        <w:numPr>
          <w:ilvl w:val="0"/>
          <w:numId w:val="1"/>
        </w:numPr>
        <w:rPr>
          <w:lang w:val="de-DE"/>
        </w:rPr>
      </w:pPr>
      <w:r w:rsidRPr="00CC1B99">
        <w:rPr>
          <w:lang w:val="de-DE"/>
        </w:rPr>
        <w:t>Menschenbild, Weltbild und ethische Reflektion</w:t>
      </w:r>
    </w:p>
    <w:p w14:paraId="4966CC9D" w14:textId="77777777" w:rsidR="00712274" w:rsidRDefault="00712274" w:rsidP="00082060">
      <w:pPr>
        <w:rPr>
          <w:lang w:val="de-DE"/>
        </w:rPr>
      </w:pPr>
    </w:p>
    <w:p w14:paraId="696C82BD" w14:textId="77777777" w:rsidR="00082060" w:rsidRPr="00CC1B99" w:rsidRDefault="00381639" w:rsidP="00082060">
      <w:pPr>
        <w:rPr>
          <w:lang w:val="de-DE"/>
        </w:rPr>
      </w:pPr>
      <w:r w:rsidRPr="00CC1B99">
        <w:rPr>
          <w:lang w:val="de-DE"/>
        </w:rPr>
        <w:t xml:space="preserve">Die Veranstaltung wird ergänzt durch vertiefende Seminare zu ausgewählten Einzelthemen; diese können auch jeweils eigenständig belegt werden. </w:t>
      </w:r>
    </w:p>
    <w:p w14:paraId="02E06EE5" w14:textId="77777777" w:rsidR="00381639" w:rsidRPr="00CC1B99" w:rsidRDefault="00381639" w:rsidP="00082060">
      <w:pPr>
        <w:rPr>
          <w:lang w:val="de-DE"/>
        </w:rPr>
      </w:pPr>
    </w:p>
    <w:p w14:paraId="770AFFAF" w14:textId="77777777" w:rsidR="00381639" w:rsidRPr="00CC1B99" w:rsidRDefault="00646859" w:rsidP="00082060">
      <w:pPr>
        <w:rPr>
          <w:lang w:val="de-DE"/>
        </w:rPr>
      </w:pPr>
      <w:r w:rsidRPr="00CC1B99">
        <w:rPr>
          <w:b/>
          <w:lang w:val="de-DE"/>
        </w:rPr>
        <w:t>Lernziele und Kompetenzen</w:t>
      </w:r>
      <w:r w:rsidRPr="00CC1B99">
        <w:rPr>
          <w:lang w:val="de-DE"/>
        </w:rPr>
        <w:t xml:space="preserve"> (für Modulbeschreibung)</w:t>
      </w:r>
    </w:p>
    <w:p w14:paraId="7BFFDB21" w14:textId="77777777" w:rsidR="00646859" w:rsidRPr="00CC1B99" w:rsidRDefault="00646859" w:rsidP="00082060">
      <w:pPr>
        <w:rPr>
          <w:lang w:val="de-DE"/>
        </w:rPr>
      </w:pPr>
      <w:r w:rsidRPr="00CC1B99">
        <w:rPr>
          <w:lang w:val="de-DE"/>
        </w:rPr>
        <w:t>Die Studierenden</w:t>
      </w:r>
    </w:p>
    <w:p w14:paraId="218669D1" w14:textId="77777777" w:rsidR="00646859" w:rsidRPr="00CC1B99" w:rsidRDefault="00646859" w:rsidP="00646859">
      <w:pPr>
        <w:pStyle w:val="Listenabsatz"/>
        <w:numPr>
          <w:ilvl w:val="0"/>
          <w:numId w:val="2"/>
        </w:numPr>
        <w:rPr>
          <w:lang w:val="de-DE"/>
        </w:rPr>
      </w:pPr>
      <w:r w:rsidRPr="00CC1B99">
        <w:rPr>
          <w:lang w:val="de-DE"/>
        </w:rPr>
        <w:t xml:space="preserve">kennen die </w:t>
      </w:r>
      <w:proofErr w:type="spellStart"/>
      <w:r w:rsidRPr="00CC1B99">
        <w:rPr>
          <w:lang w:val="de-DE"/>
        </w:rPr>
        <w:t>disruptiven</w:t>
      </w:r>
      <w:proofErr w:type="spellEnd"/>
      <w:r w:rsidRPr="00CC1B99">
        <w:rPr>
          <w:lang w:val="de-DE"/>
        </w:rPr>
        <w:t xml:space="preserve"> Auswirkungen der Digitalisierung in unterschiedlichen Domänen</w:t>
      </w:r>
    </w:p>
    <w:p w14:paraId="3C962EE6" w14:textId="77777777" w:rsidR="00646859" w:rsidRPr="00CC1B99" w:rsidRDefault="00646859" w:rsidP="00646859">
      <w:pPr>
        <w:pStyle w:val="Listenabsatz"/>
        <w:numPr>
          <w:ilvl w:val="0"/>
          <w:numId w:val="2"/>
        </w:numPr>
        <w:rPr>
          <w:lang w:val="de-DE"/>
        </w:rPr>
      </w:pPr>
      <w:r w:rsidRPr="00CC1B99">
        <w:rPr>
          <w:lang w:val="de-DE"/>
        </w:rPr>
        <w:t xml:space="preserve">verstehen </w:t>
      </w:r>
      <w:r w:rsidR="00CC1B99" w:rsidRPr="00CC1B99">
        <w:rPr>
          <w:lang w:val="de-DE"/>
        </w:rPr>
        <w:t>zugrundeliegende</w:t>
      </w:r>
      <w:r w:rsidRPr="00CC1B99">
        <w:rPr>
          <w:lang w:val="de-DE"/>
        </w:rPr>
        <w:t xml:space="preserve"> Veränderungen der strukturellen Voraussetzungen und ihre Wirkzusammenhänge und erkennen wiederkehrende Muster</w:t>
      </w:r>
    </w:p>
    <w:p w14:paraId="6891FB54" w14:textId="77777777" w:rsidR="00646859" w:rsidRPr="00CC1B99" w:rsidRDefault="00646859" w:rsidP="00646859">
      <w:pPr>
        <w:pStyle w:val="Listenabsatz"/>
        <w:numPr>
          <w:ilvl w:val="0"/>
          <w:numId w:val="2"/>
        </w:numPr>
        <w:rPr>
          <w:lang w:val="de-DE"/>
        </w:rPr>
      </w:pPr>
      <w:r w:rsidRPr="00CC1B99">
        <w:rPr>
          <w:lang w:val="de-DE"/>
        </w:rPr>
        <w:t>können Handlungsfelder einschätzen und exemplarisch Maßnahmenansätze entwickeln und beurteilen</w:t>
      </w:r>
    </w:p>
    <w:p w14:paraId="4363B42F" w14:textId="2D69273F" w:rsidR="00646859" w:rsidRPr="00CC1B99" w:rsidRDefault="00646859" w:rsidP="00646859">
      <w:pPr>
        <w:pStyle w:val="Listenabsatz"/>
        <w:numPr>
          <w:ilvl w:val="0"/>
          <w:numId w:val="2"/>
        </w:numPr>
        <w:rPr>
          <w:lang w:val="de-DE"/>
        </w:rPr>
      </w:pPr>
      <w:r w:rsidRPr="00CC1B99">
        <w:rPr>
          <w:lang w:val="de-DE"/>
        </w:rPr>
        <w:t xml:space="preserve">kennen Denkansätze, Begriffsbildungen und Paradigmen benachbarter Disziplinen und können sie im Dialog miteinander </w:t>
      </w:r>
      <w:r w:rsidR="0058105B">
        <w:rPr>
          <w:lang w:val="de-DE"/>
        </w:rPr>
        <w:t>in Bezie</w:t>
      </w:r>
      <w:r w:rsidR="00A01547">
        <w:rPr>
          <w:lang w:val="de-DE"/>
        </w:rPr>
        <w:t>hung setzen</w:t>
      </w:r>
    </w:p>
    <w:p w14:paraId="630453C7" w14:textId="77777777" w:rsidR="00646859" w:rsidRPr="00CC1B99" w:rsidRDefault="00646859" w:rsidP="00646859">
      <w:pPr>
        <w:pStyle w:val="Listenabsatz"/>
        <w:numPr>
          <w:ilvl w:val="0"/>
          <w:numId w:val="2"/>
        </w:numPr>
        <w:rPr>
          <w:lang w:val="de-DE"/>
        </w:rPr>
      </w:pPr>
      <w:r w:rsidRPr="00CC1B99">
        <w:rPr>
          <w:lang w:val="de-DE"/>
        </w:rPr>
        <w:t>können eigenständig und im Team ein Teilthema eigenständig und vertiefend erschließen und Gestaltungsansätze entwickeln</w:t>
      </w:r>
    </w:p>
    <w:p w14:paraId="380ED7EE" w14:textId="77777777" w:rsidR="00A41C96" w:rsidRPr="00CC1B99" w:rsidRDefault="00A41C96">
      <w:pPr>
        <w:rPr>
          <w:lang w:val="de-DE"/>
        </w:rPr>
      </w:pPr>
    </w:p>
    <w:sectPr w:rsidR="00A41C96" w:rsidRPr="00CC1B99" w:rsidSect="00E874E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DC1"/>
    <w:multiLevelType w:val="hybridMultilevel"/>
    <w:tmpl w:val="C3DE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494"/>
    <w:multiLevelType w:val="hybridMultilevel"/>
    <w:tmpl w:val="121C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42"/>
    <w:rsid w:val="00082060"/>
    <w:rsid w:val="000B465B"/>
    <w:rsid w:val="000C79A5"/>
    <w:rsid w:val="0015184C"/>
    <w:rsid w:val="00162C27"/>
    <w:rsid w:val="001B2090"/>
    <w:rsid w:val="002033E8"/>
    <w:rsid w:val="002C3694"/>
    <w:rsid w:val="002C4C97"/>
    <w:rsid w:val="002D752A"/>
    <w:rsid w:val="00365616"/>
    <w:rsid w:val="00381639"/>
    <w:rsid w:val="003B0545"/>
    <w:rsid w:val="00424EE7"/>
    <w:rsid w:val="00446F5D"/>
    <w:rsid w:val="004C5142"/>
    <w:rsid w:val="004F156C"/>
    <w:rsid w:val="004F2250"/>
    <w:rsid w:val="0058105B"/>
    <w:rsid w:val="0058400F"/>
    <w:rsid w:val="00646859"/>
    <w:rsid w:val="00712274"/>
    <w:rsid w:val="007E1DEC"/>
    <w:rsid w:val="009C7068"/>
    <w:rsid w:val="009D37AF"/>
    <w:rsid w:val="00A01547"/>
    <w:rsid w:val="00A152FE"/>
    <w:rsid w:val="00A35A8A"/>
    <w:rsid w:val="00A41C96"/>
    <w:rsid w:val="00AA1AB7"/>
    <w:rsid w:val="00AE18C9"/>
    <w:rsid w:val="00B85D49"/>
    <w:rsid w:val="00BA0DE6"/>
    <w:rsid w:val="00CC1B99"/>
    <w:rsid w:val="00CD0934"/>
    <w:rsid w:val="00D31A22"/>
    <w:rsid w:val="00D33493"/>
    <w:rsid w:val="00D40DFE"/>
    <w:rsid w:val="00D9429D"/>
    <w:rsid w:val="00DC02BC"/>
    <w:rsid w:val="00E672DD"/>
    <w:rsid w:val="00E83ECF"/>
    <w:rsid w:val="00E874EA"/>
    <w:rsid w:val="00EF33F3"/>
    <w:rsid w:val="00F85471"/>
    <w:rsid w:val="00F96A4B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91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Helbig</dc:creator>
  <cp:keywords/>
  <dc:description/>
  <cp:lastModifiedBy>Schindler, Jasmin</cp:lastModifiedBy>
  <cp:revision>3</cp:revision>
  <dcterms:created xsi:type="dcterms:W3CDTF">2021-10-15T09:30:00Z</dcterms:created>
  <dcterms:modified xsi:type="dcterms:W3CDTF">2021-10-15T09:33:00Z</dcterms:modified>
</cp:coreProperties>
</file>